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8F49" w14:textId="044D7F7F" w:rsidR="004F1698" w:rsidRPr="00F52061" w:rsidRDefault="004F1698" w:rsidP="00C768EB">
      <w:pPr>
        <w:pStyle w:val="Default"/>
        <w:rPr>
          <w:color w:val="718F25"/>
          <w:sz w:val="28"/>
          <w:szCs w:val="28"/>
          <w:u w:val="single"/>
        </w:rPr>
      </w:pPr>
      <w:r w:rsidRPr="00F52061">
        <w:rPr>
          <w:color w:val="718F25"/>
          <w:sz w:val="28"/>
          <w:szCs w:val="28"/>
          <w:u w:val="single"/>
        </w:rPr>
        <w:t xml:space="preserve">Energiegenossenschaft </w:t>
      </w:r>
    </w:p>
    <w:p w14:paraId="285ABD00" w14:textId="53FCF71E" w:rsidR="00C768EB" w:rsidRPr="00F52061" w:rsidRDefault="004F1698" w:rsidP="00C768EB">
      <w:pPr>
        <w:pStyle w:val="Default"/>
        <w:rPr>
          <w:b/>
          <w:bCs/>
          <w:color w:val="718F25"/>
          <w:sz w:val="36"/>
          <w:szCs w:val="36"/>
        </w:rPr>
      </w:pPr>
      <w:r w:rsidRPr="00F52061">
        <w:rPr>
          <w:b/>
          <w:bCs/>
          <w:color w:val="718F25"/>
          <w:sz w:val="36"/>
          <w:szCs w:val="36"/>
        </w:rPr>
        <w:t>Zuständigkeits- und Aufgabenbereiche in der Übersicht</w:t>
      </w:r>
    </w:p>
    <w:p w14:paraId="18FD6501" w14:textId="77777777" w:rsidR="004F1698" w:rsidRDefault="004F1698" w:rsidP="00C768EB">
      <w:pPr>
        <w:pStyle w:val="Default"/>
      </w:pPr>
    </w:p>
    <w:p w14:paraId="3345BFBC" w14:textId="7B177C30" w:rsidR="00C768EB" w:rsidRPr="00F52061" w:rsidRDefault="00C768EB" w:rsidP="004F1698">
      <w:pPr>
        <w:pStyle w:val="Default"/>
        <w:pBdr>
          <w:bottom w:val="single" w:sz="18" w:space="1" w:color="auto"/>
        </w:pBdr>
        <w:spacing w:after="22"/>
        <w:rPr>
          <w:b/>
          <w:bCs/>
          <w:color w:val="718F25"/>
          <w:sz w:val="28"/>
          <w:szCs w:val="28"/>
        </w:rPr>
      </w:pPr>
      <w:r w:rsidRPr="00F52061">
        <w:rPr>
          <w:b/>
          <w:bCs/>
          <w:color w:val="718F25"/>
          <w:sz w:val="28"/>
          <w:szCs w:val="28"/>
        </w:rPr>
        <w:t xml:space="preserve">1) Unternehmensentwicklung </w:t>
      </w:r>
      <w:r w:rsidR="00B13AC6" w:rsidRPr="00F52061">
        <w:rPr>
          <w:b/>
          <w:bCs/>
          <w:color w:val="718F25"/>
          <w:sz w:val="28"/>
          <w:szCs w:val="28"/>
        </w:rPr>
        <w:t>und -steuerung</w:t>
      </w:r>
    </w:p>
    <w:p w14:paraId="4F89820F" w14:textId="757DE2DF" w:rsidR="00C768EB" w:rsidRPr="003C34DD" w:rsidRDefault="00C768EB" w:rsidP="00F52061">
      <w:pPr>
        <w:pStyle w:val="Default"/>
        <w:spacing w:after="22"/>
      </w:pPr>
      <w:r w:rsidRPr="003C34DD">
        <w:t>(Unternehmensstrategie, Innovationsprojekte</w:t>
      </w:r>
      <w:r w:rsidR="004F1698">
        <w:t>, Ideenmanagement, wirtschaftliche Planung u.a.)</w:t>
      </w:r>
    </w:p>
    <w:p w14:paraId="676C170F" w14:textId="7A260111" w:rsidR="00B13AC6" w:rsidRDefault="00B13AC6" w:rsidP="00B13AC6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</w:p>
    <w:p w14:paraId="1F03EF4D" w14:textId="7F4A0370" w:rsidR="00B13AC6" w:rsidRDefault="00B13AC6" w:rsidP="00B13AC6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 w:rsidRPr="00B13AC6">
        <w:rPr>
          <w:b/>
          <w:bCs/>
          <w:sz w:val="23"/>
          <w:szCs w:val="23"/>
        </w:rPr>
        <w:t>a) Unternehmensstrategie</w:t>
      </w:r>
    </w:p>
    <w:p w14:paraId="1F682617" w14:textId="3DFC5B38" w:rsidR="00B13AC6" w:rsidRDefault="00B13AC6" w:rsidP="00B13AC6">
      <w:pPr>
        <w:pStyle w:val="Default"/>
        <w:rPr>
          <w:b/>
          <w:bCs/>
          <w:sz w:val="23"/>
          <w:szCs w:val="23"/>
        </w:rPr>
      </w:pPr>
    </w:p>
    <w:p w14:paraId="15444BFD" w14:textId="77777777" w:rsidR="00B13AC6" w:rsidRDefault="00B13AC6" w:rsidP="00B13AC6">
      <w:pPr>
        <w:pStyle w:val="Default"/>
        <w:rPr>
          <w:b/>
          <w:bCs/>
          <w:sz w:val="23"/>
          <w:szCs w:val="23"/>
        </w:rPr>
      </w:pPr>
    </w:p>
    <w:p w14:paraId="2FDC43FE" w14:textId="4B838ABC" w:rsidR="00B13AC6" w:rsidRDefault="00B13AC6" w:rsidP="00B13AC6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b) Wirtschaftliche Planung</w:t>
      </w:r>
    </w:p>
    <w:p w14:paraId="6E1DA95F" w14:textId="106E3C5F" w:rsidR="00B13AC6" w:rsidRDefault="00B13AC6" w:rsidP="00B13AC6">
      <w:pPr>
        <w:pStyle w:val="Default"/>
        <w:rPr>
          <w:b/>
          <w:bCs/>
          <w:sz w:val="23"/>
          <w:szCs w:val="23"/>
        </w:rPr>
      </w:pPr>
    </w:p>
    <w:p w14:paraId="700EB577" w14:textId="77777777" w:rsidR="00B13AC6" w:rsidRDefault="00B13AC6" w:rsidP="00B13AC6">
      <w:pPr>
        <w:pStyle w:val="Default"/>
        <w:rPr>
          <w:b/>
          <w:bCs/>
          <w:sz w:val="23"/>
          <w:szCs w:val="23"/>
        </w:rPr>
      </w:pPr>
    </w:p>
    <w:p w14:paraId="0AEF6314" w14:textId="6D074910" w:rsidR="00B13AC6" w:rsidRDefault="00B13AC6" w:rsidP="00F52061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Pr="003C34DD">
        <w:rPr>
          <w:b/>
          <w:bCs/>
          <w:sz w:val="23"/>
          <w:szCs w:val="23"/>
        </w:rPr>
        <w:t>) Controlling</w:t>
      </w:r>
    </w:p>
    <w:p w14:paraId="1CB8B91B" w14:textId="77777777" w:rsidR="00B13AC6" w:rsidRDefault="00B13AC6" w:rsidP="00B13AC6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75A1F52E" w14:textId="77777777" w:rsidR="00B13AC6" w:rsidRDefault="00B13AC6" w:rsidP="00B13AC6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6147E4A3" w14:textId="265C3B46" w:rsidR="00B13AC6" w:rsidRPr="003C34DD" w:rsidRDefault="00B13AC6" w:rsidP="00F52061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Pr="003C34DD">
        <w:rPr>
          <w:b/>
          <w:bCs/>
          <w:sz w:val="23"/>
          <w:szCs w:val="23"/>
        </w:rPr>
        <w:t>) Risikomanagement</w:t>
      </w:r>
    </w:p>
    <w:p w14:paraId="05DD46C1" w14:textId="77777777" w:rsidR="00C768EB" w:rsidRPr="003C34DD" w:rsidRDefault="00C768EB" w:rsidP="00B13AC6">
      <w:pPr>
        <w:pStyle w:val="Default"/>
        <w:numPr>
          <w:ilvl w:val="0"/>
          <w:numId w:val="1"/>
        </w:numPr>
      </w:pPr>
    </w:p>
    <w:p w14:paraId="14F01AC8" w14:textId="77777777" w:rsidR="00C768EB" w:rsidRPr="003C34DD" w:rsidRDefault="00C768EB" w:rsidP="00C768EB">
      <w:pPr>
        <w:pStyle w:val="Default"/>
      </w:pPr>
    </w:p>
    <w:p w14:paraId="7DA4632A" w14:textId="4F1C8365" w:rsidR="00C768EB" w:rsidRPr="00F52061" w:rsidRDefault="00C768EB" w:rsidP="00F52061">
      <w:pPr>
        <w:pStyle w:val="Default"/>
        <w:pBdr>
          <w:bottom w:val="single" w:sz="18" w:space="1" w:color="auto"/>
        </w:pBdr>
        <w:spacing w:after="23"/>
        <w:rPr>
          <w:color w:val="718F25"/>
          <w:sz w:val="28"/>
          <w:szCs w:val="28"/>
        </w:rPr>
      </w:pPr>
      <w:r w:rsidRPr="00F52061">
        <w:rPr>
          <w:b/>
          <w:bCs/>
          <w:color w:val="718F25"/>
          <w:sz w:val="28"/>
          <w:szCs w:val="28"/>
        </w:rPr>
        <w:t>2) Unternehmensorganisation / Betriebsorganisation</w:t>
      </w:r>
    </w:p>
    <w:p w14:paraId="2CD62CED" w14:textId="03CD814B" w:rsidR="00C768EB" w:rsidRPr="003C34DD" w:rsidRDefault="00C768EB" w:rsidP="00F52061">
      <w:pPr>
        <w:pStyle w:val="Default"/>
        <w:spacing w:after="23"/>
      </w:pPr>
      <w:r w:rsidRPr="003C34DD">
        <w:t>(Terminkoordination, interne Kommunikation, Wissensdatenbank, Aufsichtsratsberichte u.a.)</w:t>
      </w:r>
    </w:p>
    <w:p w14:paraId="4D525F18" w14:textId="79F9FCD3" w:rsidR="00C768EB" w:rsidRPr="003C34DD" w:rsidRDefault="00C768EB" w:rsidP="003C34DD">
      <w:pPr>
        <w:pStyle w:val="Default"/>
        <w:spacing w:after="23"/>
      </w:pPr>
    </w:p>
    <w:p w14:paraId="066535A6" w14:textId="1F2AE0BD" w:rsidR="003C34DD" w:rsidRPr="004F1698" w:rsidRDefault="003C34DD" w:rsidP="004F1698">
      <w:pPr>
        <w:pStyle w:val="Default"/>
        <w:pBdr>
          <w:bottom w:val="single" w:sz="4" w:space="1" w:color="auto"/>
        </w:pBdr>
        <w:spacing w:after="23"/>
        <w:rPr>
          <w:b/>
          <w:bCs/>
        </w:rPr>
      </w:pPr>
      <w:r w:rsidRPr="004F1698">
        <w:rPr>
          <w:b/>
          <w:bCs/>
        </w:rPr>
        <w:t>a) IT</w:t>
      </w:r>
    </w:p>
    <w:p w14:paraId="53EA51F3" w14:textId="4388262F" w:rsidR="003C34DD" w:rsidRDefault="003C34DD" w:rsidP="003C34DD">
      <w:pPr>
        <w:pStyle w:val="Default"/>
        <w:spacing w:after="23"/>
      </w:pPr>
    </w:p>
    <w:p w14:paraId="592DA9EC" w14:textId="77777777" w:rsidR="004F1698" w:rsidRPr="003C34DD" w:rsidRDefault="004F1698" w:rsidP="003C34DD">
      <w:pPr>
        <w:pStyle w:val="Default"/>
        <w:spacing w:after="23"/>
      </w:pPr>
    </w:p>
    <w:p w14:paraId="30DD6EB1" w14:textId="01AF6BB2" w:rsidR="00C768EB" w:rsidRPr="00F52061" w:rsidRDefault="00C768EB" w:rsidP="004F1698">
      <w:pPr>
        <w:pStyle w:val="Default"/>
        <w:pBdr>
          <w:bottom w:val="single" w:sz="18" w:space="1" w:color="auto"/>
        </w:pBdr>
        <w:rPr>
          <w:b/>
          <w:bCs/>
          <w:color w:val="718F25"/>
          <w:sz w:val="28"/>
          <w:szCs w:val="28"/>
        </w:rPr>
      </w:pPr>
      <w:r w:rsidRPr="00F52061">
        <w:rPr>
          <w:b/>
          <w:bCs/>
          <w:color w:val="718F25"/>
          <w:sz w:val="28"/>
          <w:szCs w:val="28"/>
        </w:rPr>
        <w:t>3) Geschäfts</w:t>
      </w:r>
      <w:r w:rsidR="003C34DD" w:rsidRPr="00F52061">
        <w:rPr>
          <w:b/>
          <w:bCs/>
          <w:color w:val="718F25"/>
          <w:sz w:val="28"/>
          <w:szCs w:val="28"/>
        </w:rPr>
        <w:t>felder</w:t>
      </w:r>
    </w:p>
    <w:p w14:paraId="3BC188B2" w14:textId="57A4E7E9" w:rsidR="00C768EB" w:rsidRPr="003C34DD" w:rsidRDefault="00C768EB" w:rsidP="00C768EB">
      <w:pPr>
        <w:pStyle w:val="Default"/>
      </w:pPr>
    </w:p>
    <w:p w14:paraId="7B3BD302" w14:textId="77777777" w:rsidR="003C34DD" w:rsidRDefault="00C768EB" w:rsidP="003C34DD">
      <w:pPr>
        <w:pStyle w:val="Default"/>
        <w:pBdr>
          <w:bottom w:val="single" w:sz="4" w:space="1" w:color="auto"/>
        </w:pBdr>
        <w:rPr>
          <w:b/>
          <w:bCs/>
        </w:rPr>
      </w:pPr>
      <w:r w:rsidRPr="003C34DD">
        <w:rPr>
          <w:b/>
          <w:bCs/>
        </w:rPr>
        <w:t>a) Solarprojekte / Mieterstrom</w:t>
      </w:r>
    </w:p>
    <w:p w14:paraId="6C61B5DA" w14:textId="6FFDEB61" w:rsidR="00C768EB" w:rsidRPr="003C34DD" w:rsidRDefault="003C34DD" w:rsidP="00C768EB">
      <w:pPr>
        <w:pStyle w:val="Default"/>
      </w:pPr>
      <w:r>
        <w:t>(Akquise, Planung, Bau, Betrieb, Wartung ….)</w:t>
      </w:r>
    </w:p>
    <w:p w14:paraId="61111533" w14:textId="64BAA6B8" w:rsidR="00C768EB" w:rsidRDefault="00C768EB" w:rsidP="00C768EB">
      <w:pPr>
        <w:pStyle w:val="Default"/>
      </w:pPr>
    </w:p>
    <w:p w14:paraId="679AC000" w14:textId="77777777" w:rsidR="004F1698" w:rsidRPr="003C34DD" w:rsidRDefault="004F1698" w:rsidP="00C768EB">
      <w:pPr>
        <w:pStyle w:val="Default"/>
      </w:pPr>
    </w:p>
    <w:p w14:paraId="7A730795" w14:textId="4467DBEB" w:rsidR="00C768EB" w:rsidRPr="003C34DD" w:rsidRDefault="00C768EB" w:rsidP="003C34DD">
      <w:pPr>
        <w:pStyle w:val="Default"/>
        <w:pBdr>
          <w:bottom w:val="single" w:sz="4" w:space="1" w:color="auto"/>
        </w:pBdr>
        <w:rPr>
          <w:b/>
          <w:bCs/>
        </w:rPr>
      </w:pPr>
      <w:r w:rsidRPr="003C34DD">
        <w:rPr>
          <w:b/>
          <w:bCs/>
        </w:rPr>
        <w:t>b) Wind</w:t>
      </w:r>
    </w:p>
    <w:p w14:paraId="33943C89" w14:textId="79757613" w:rsidR="003C34DD" w:rsidRPr="003C34DD" w:rsidRDefault="003C34DD" w:rsidP="003C34DD">
      <w:pPr>
        <w:pStyle w:val="Default"/>
      </w:pPr>
      <w:r>
        <w:t>(Akquise, Planung, Beteiligung, Betrieb, ….)</w:t>
      </w:r>
    </w:p>
    <w:p w14:paraId="55157772" w14:textId="7414579B" w:rsidR="003C34DD" w:rsidRDefault="003C34DD" w:rsidP="00C768EB">
      <w:pPr>
        <w:pStyle w:val="Default"/>
      </w:pPr>
    </w:p>
    <w:p w14:paraId="4B71B85D" w14:textId="77777777" w:rsidR="004F1698" w:rsidRPr="003C34DD" w:rsidRDefault="004F1698" w:rsidP="00C768EB">
      <w:pPr>
        <w:pStyle w:val="Default"/>
      </w:pPr>
    </w:p>
    <w:p w14:paraId="1BA839D7" w14:textId="08E86E52" w:rsidR="00C768EB" w:rsidRPr="003C34DD" w:rsidRDefault="00C768EB" w:rsidP="003C34DD">
      <w:pPr>
        <w:pStyle w:val="Default"/>
        <w:pBdr>
          <w:bottom w:val="single" w:sz="4" w:space="1" w:color="auto"/>
        </w:pBdr>
        <w:rPr>
          <w:b/>
          <w:bCs/>
        </w:rPr>
      </w:pPr>
      <w:r w:rsidRPr="003C34DD">
        <w:rPr>
          <w:b/>
          <w:bCs/>
        </w:rPr>
        <w:t>c) Stromvertrieb</w:t>
      </w:r>
    </w:p>
    <w:p w14:paraId="191AFC4A" w14:textId="784D305B" w:rsidR="00C768EB" w:rsidRDefault="00C768EB" w:rsidP="00C768EB">
      <w:pPr>
        <w:pStyle w:val="Default"/>
      </w:pPr>
    </w:p>
    <w:p w14:paraId="444509D2" w14:textId="77777777" w:rsidR="003C34DD" w:rsidRPr="003C34DD" w:rsidRDefault="003C34DD" w:rsidP="00C768EB">
      <w:pPr>
        <w:pStyle w:val="Default"/>
      </w:pPr>
    </w:p>
    <w:p w14:paraId="7442E1AD" w14:textId="4BBF8D35" w:rsidR="00C768EB" w:rsidRPr="003C34DD" w:rsidRDefault="00C768EB" w:rsidP="003C34DD">
      <w:pPr>
        <w:pStyle w:val="Default"/>
        <w:pBdr>
          <w:bottom w:val="single" w:sz="4" w:space="1" w:color="auto"/>
        </w:pBdr>
        <w:rPr>
          <w:b/>
          <w:bCs/>
        </w:rPr>
      </w:pPr>
      <w:r w:rsidRPr="003C34DD">
        <w:rPr>
          <w:b/>
          <w:bCs/>
        </w:rPr>
        <w:t xml:space="preserve">d) Weitere </w:t>
      </w:r>
    </w:p>
    <w:p w14:paraId="568C36A5" w14:textId="0B24D4C9" w:rsidR="00C768EB" w:rsidRDefault="00C768EB" w:rsidP="00C768EB">
      <w:pPr>
        <w:pStyle w:val="Default"/>
      </w:pPr>
    </w:p>
    <w:p w14:paraId="1F03E928" w14:textId="77777777" w:rsidR="004F1698" w:rsidRPr="003C34DD" w:rsidRDefault="004F1698" w:rsidP="00C768EB">
      <w:pPr>
        <w:pStyle w:val="Default"/>
      </w:pPr>
    </w:p>
    <w:p w14:paraId="6B04F31A" w14:textId="77777777" w:rsidR="00B13AC6" w:rsidRDefault="00B13AC6">
      <w:pPr>
        <w:rPr>
          <w:rFonts w:ascii="Calibri" w:hAnsi="Calibri" w:cs="Calibri"/>
          <w:b/>
          <w:bCs/>
          <w:color w:val="0033CC"/>
          <w:sz w:val="28"/>
          <w:szCs w:val="28"/>
        </w:rPr>
      </w:pPr>
      <w:bookmarkStart w:id="0" w:name="_GoBack"/>
      <w:bookmarkEnd w:id="0"/>
      <w:r>
        <w:rPr>
          <w:b/>
          <w:bCs/>
          <w:color w:val="0033CC"/>
          <w:sz w:val="28"/>
          <w:szCs w:val="28"/>
        </w:rPr>
        <w:br w:type="page"/>
      </w:r>
    </w:p>
    <w:p w14:paraId="1FB4B917" w14:textId="7F5495D4" w:rsidR="00C768EB" w:rsidRPr="004F1698" w:rsidRDefault="00C768EB" w:rsidP="004F1698">
      <w:pPr>
        <w:pStyle w:val="Default"/>
        <w:pBdr>
          <w:bottom w:val="single" w:sz="18" w:space="1" w:color="auto"/>
        </w:pBdr>
        <w:rPr>
          <w:b/>
          <w:bCs/>
          <w:color w:val="0033CC"/>
          <w:sz w:val="28"/>
          <w:szCs w:val="28"/>
        </w:rPr>
      </w:pPr>
      <w:r w:rsidRPr="004F1698">
        <w:rPr>
          <w:b/>
          <w:bCs/>
          <w:color w:val="0033CC"/>
          <w:sz w:val="28"/>
          <w:szCs w:val="28"/>
        </w:rPr>
        <w:lastRenderedPageBreak/>
        <w:t>4. Verwaltung</w:t>
      </w:r>
    </w:p>
    <w:p w14:paraId="315DE862" w14:textId="36E1B408" w:rsidR="00C768EB" w:rsidRDefault="00C768EB" w:rsidP="00C768EB">
      <w:pPr>
        <w:pStyle w:val="Default"/>
        <w:rPr>
          <w:sz w:val="23"/>
          <w:szCs w:val="23"/>
        </w:rPr>
      </w:pPr>
    </w:p>
    <w:p w14:paraId="0BC47492" w14:textId="2F4A8EE6" w:rsidR="00C768EB" w:rsidRPr="003C34DD" w:rsidRDefault="00C768EB" w:rsidP="004F1698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 w:rsidRPr="003C34DD">
        <w:rPr>
          <w:b/>
          <w:bCs/>
          <w:sz w:val="23"/>
          <w:szCs w:val="23"/>
        </w:rPr>
        <w:t>a) Personalwesen</w:t>
      </w:r>
    </w:p>
    <w:p w14:paraId="6BD62E43" w14:textId="17D2D4EA" w:rsidR="00C768EB" w:rsidRDefault="00C768EB" w:rsidP="00C768EB">
      <w:pPr>
        <w:pStyle w:val="Default"/>
        <w:rPr>
          <w:sz w:val="23"/>
          <w:szCs w:val="23"/>
        </w:rPr>
      </w:pPr>
    </w:p>
    <w:p w14:paraId="0E3ED779" w14:textId="77777777" w:rsidR="004F1698" w:rsidRDefault="004F1698" w:rsidP="00C768EB">
      <w:pPr>
        <w:pStyle w:val="Default"/>
        <w:rPr>
          <w:sz w:val="23"/>
          <w:szCs w:val="23"/>
        </w:rPr>
      </w:pPr>
    </w:p>
    <w:p w14:paraId="28C7E5E3" w14:textId="287989ED" w:rsidR="004F1698" w:rsidRPr="004F1698" w:rsidRDefault="004F1698" w:rsidP="004F1698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 w:rsidRPr="004F1698">
        <w:rPr>
          <w:b/>
          <w:bCs/>
          <w:sz w:val="23"/>
          <w:szCs w:val="23"/>
        </w:rPr>
        <w:t>b) Mitgliederverwaltung</w:t>
      </w:r>
    </w:p>
    <w:p w14:paraId="631CE042" w14:textId="1BDCF4DB" w:rsidR="004F1698" w:rsidRDefault="004F1698" w:rsidP="00C768EB">
      <w:pPr>
        <w:pStyle w:val="Default"/>
        <w:rPr>
          <w:sz w:val="23"/>
          <w:szCs w:val="23"/>
        </w:rPr>
      </w:pPr>
    </w:p>
    <w:p w14:paraId="06AA3C5F" w14:textId="77777777" w:rsidR="004F1698" w:rsidRDefault="004F1698" w:rsidP="00C768EB">
      <w:pPr>
        <w:pStyle w:val="Default"/>
        <w:rPr>
          <w:sz w:val="23"/>
          <w:szCs w:val="23"/>
        </w:rPr>
      </w:pPr>
    </w:p>
    <w:p w14:paraId="1F2DA551" w14:textId="756125B8" w:rsidR="00C768EB" w:rsidRPr="003C34DD" w:rsidRDefault="004F1698" w:rsidP="004F1698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</w:t>
      </w:r>
      <w:r w:rsidR="003C34DD" w:rsidRPr="003C34DD">
        <w:rPr>
          <w:b/>
          <w:bCs/>
          <w:sz w:val="23"/>
          <w:szCs w:val="23"/>
        </w:rPr>
        <w:t>) Buchhaltung, Rechnungswesen</w:t>
      </w:r>
    </w:p>
    <w:p w14:paraId="767C1B86" w14:textId="37EF2DD9" w:rsidR="00C768EB" w:rsidRDefault="00C768EB" w:rsidP="00C768EB">
      <w:pPr>
        <w:pStyle w:val="Default"/>
        <w:rPr>
          <w:sz w:val="23"/>
          <w:szCs w:val="23"/>
        </w:rPr>
      </w:pPr>
    </w:p>
    <w:p w14:paraId="6DBEABFB" w14:textId="77777777" w:rsidR="00B13AC6" w:rsidRDefault="00B13AC6" w:rsidP="00C768EB">
      <w:pPr>
        <w:pStyle w:val="Default"/>
        <w:rPr>
          <w:sz w:val="23"/>
          <w:szCs w:val="23"/>
        </w:rPr>
      </w:pPr>
    </w:p>
    <w:p w14:paraId="7F999494" w14:textId="3E3B2C63" w:rsidR="003C34DD" w:rsidRPr="003C34DD" w:rsidRDefault="004F1698" w:rsidP="004F1698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</w:t>
      </w:r>
      <w:r w:rsidR="003C34DD" w:rsidRPr="003C34DD">
        <w:rPr>
          <w:b/>
          <w:bCs/>
          <w:sz w:val="23"/>
          <w:szCs w:val="23"/>
        </w:rPr>
        <w:t>) Finanzierung / Kreditgewährung</w:t>
      </w:r>
    </w:p>
    <w:p w14:paraId="1A962506" w14:textId="78E2E516" w:rsidR="00C768EB" w:rsidRDefault="00C768EB" w:rsidP="00C768EB">
      <w:pPr>
        <w:pStyle w:val="Default"/>
        <w:rPr>
          <w:sz w:val="23"/>
          <w:szCs w:val="23"/>
        </w:rPr>
      </w:pPr>
    </w:p>
    <w:p w14:paraId="337B7B3F" w14:textId="77777777" w:rsidR="004F1698" w:rsidRDefault="004F1698" w:rsidP="00C768EB">
      <w:pPr>
        <w:pStyle w:val="Default"/>
        <w:rPr>
          <w:sz w:val="23"/>
          <w:szCs w:val="23"/>
        </w:rPr>
      </w:pPr>
    </w:p>
    <w:p w14:paraId="2B86DA49" w14:textId="66D616F2" w:rsidR="000D3951" w:rsidRPr="003C34DD" w:rsidRDefault="000D3951" w:rsidP="000D3951">
      <w:pPr>
        <w:pStyle w:val="Default"/>
        <w:pBdr>
          <w:bottom w:val="single" w:sz="4" w:space="1" w:color="auto"/>
        </w:pBd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e) Verträge /Recht</w:t>
      </w:r>
    </w:p>
    <w:p w14:paraId="6F70F610" w14:textId="77777777" w:rsidR="000D3951" w:rsidRDefault="000D3951" w:rsidP="000D3951">
      <w:pPr>
        <w:pStyle w:val="Default"/>
        <w:rPr>
          <w:sz w:val="23"/>
          <w:szCs w:val="23"/>
        </w:rPr>
      </w:pPr>
    </w:p>
    <w:p w14:paraId="35948623" w14:textId="77777777" w:rsidR="003C34DD" w:rsidRDefault="003C34DD" w:rsidP="00C768EB">
      <w:pPr>
        <w:pStyle w:val="Default"/>
        <w:rPr>
          <w:sz w:val="23"/>
          <w:szCs w:val="23"/>
        </w:rPr>
      </w:pPr>
    </w:p>
    <w:p w14:paraId="60266317" w14:textId="13A35D96" w:rsidR="00C768EB" w:rsidRPr="00F52061" w:rsidRDefault="00C768EB" w:rsidP="004F1698">
      <w:pPr>
        <w:pStyle w:val="Default"/>
        <w:pBdr>
          <w:bottom w:val="single" w:sz="18" w:space="1" w:color="auto"/>
        </w:pBdr>
        <w:rPr>
          <w:b/>
          <w:bCs/>
          <w:color w:val="718F25"/>
          <w:sz w:val="28"/>
          <w:szCs w:val="28"/>
        </w:rPr>
      </w:pPr>
      <w:r w:rsidRPr="00F52061">
        <w:rPr>
          <w:b/>
          <w:bCs/>
          <w:color w:val="718F25"/>
          <w:sz w:val="28"/>
          <w:szCs w:val="28"/>
        </w:rPr>
        <w:t>5. Mitgliederpflege</w:t>
      </w:r>
      <w:r w:rsidR="003C34DD" w:rsidRPr="00F52061">
        <w:rPr>
          <w:b/>
          <w:bCs/>
          <w:color w:val="718F25"/>
          <w:sz w:val="28"/>
          <w:szCs w:val="28"/>
        </w:rPr>
        <w:t xml:space="preserve"> / Aktive</w:t>
      </w:r>
    </w:p>
    <w:p w14:paraId="0558B343" w14:textId="5AA96E5E" w:rsidR="00C768EB" w:rsidRDefault="00C768EB" w:rsidP="00C7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(Generalversammlung, </w:t>
      </w:r>
      <w:r w:rsidR="004F1698">
        <w:rPr>
          <w:sz w:val="23"/>
          <w:szCs w:val="23"/>
        </w:rPr>
        <w:t>Mitgliedergewinnung, Newsletter (s.6.), Gewinnen von Aktiven, Betreuung von Aktiven …)</w:t>
      </w:r>
    </w:p>
    <w:p w14:paraId="473D297F" w14:textId="41EA0FC6" w:rsidR="00C768EB" w:rsidRDefault="00C768EB" w:rsidP="00C768EB">
      <w:pPr>
        <w:pStyle w:val="Default"/>
        <w:rPr>
          <w:sz w:val="23"/>
          <w:szCs w:val="23"/>
        </w:rPr>
      </w:pPr>
    </w:p>
    <w:p w14:paraId="423E394C" w14:textId="75F306DE" w:rsidR="003C34DD" w:rsidRDefault="003C34DD" w:rsidP="00C768EB">
      <w:pPr>
        <w:pStyle w:val="Default"/>
        <w:rPr>
          <w:sz w:val="23"/>
          <w:szCs w:val="23"/>
        </w:rPr>
      </w:pPr>
    </w:p>
    <w:p w14:paraId="075B5722" w14:textId="7C3F83D9" w:rsidR="003C34DD" w:rsidRPr="00F52061" w:rsidRDefault="003C34DD" w:rsidP="004F1698">
      <w:pPr>
        <w:pStyle w:val="Default"/>
        <w:pBdr>
          <w:bottom w:val="single" w:sz="18" w:space="1" w:color="auto"/>
        </w:pBdr>
        <w:rPr>
          <w:b/>
          <w:bCs/>
          <w:color w:val="718F25"/>
          <w:sz w:val="28"/>
          <w:szCs w:val="28"/>
        </w:rPr>
      </w:pPr>
      <w:r w:rsidRPr="00F52061">
        <w:rPr>
          <w:b/>
          <w:bCs/>
          <w:color w:val="718F25"/>
          <w:sz w:val="28"/>
          <w:szCs w:val="28"/>
        </w:rPr>
        <w:t>6. Kommunikation (PR / Öffentlichkeitsarbeit)</w:t>
      </w:r>
    </w:p>
    <w:p w14:paraId="056E5D04" w14:textId="513A130D" w:rsidR="003C34DD" w:rsidRDefault="003C34DD" w:rsidP="00C7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(Corporate Design, Homepage, Pressearbeit, Social Media, </w:t>
      </w:r>
      <w:r w:rsidR="004F1698">
        <w:rPr>
          <w:sz w:val="23"/>
          <w:szCs w:val="23"/>
        </w:rPr>
        <w:t xml:space="preserve">Newsletter, </w:t>
      </w:r>
      <w:r>
        <w:rPr>
          <w:sz w:val="23"/>
          <w:szCs w:val="23"/>
        </w:rPr>
        <w:t>Werbemittel, Veranstaltungen, Aktionen, Networking, Lobbyarbeit)</w:t>
      </w:r>
    </w:p>
    <w:p w14:paraId="734497F9" w14:textId="4235ABD6" w:rsidR="000D3951" w:rsidRDefault="000D3951" w:rsidP="00C768EB">
      <w:pPr>
        <w:pStyle w:val="Default"/>
        <w:rPr>
          <w:sz w:val="23"/>
          <w:szCs w:val="23"/>
        </w:rPr>
      </w:pPr>
    </w:p>
    <w:p w14:paraId="200E0A35" w14:textId="77777777" w:rsidR="000D3951" w:rsidRDefault="000D3951" w:rsidP="00C768EB">
      <w:pPr>
        <w:pStyle w:val="Default"/>
        <w:rPr>
          <w:sz w:val="23"/>
          <w:szCs w:val="23"/>
        </w:rPr>
      </w:pPr>
    </w:p>
    <w:p w14:paraId="04D07D93" w14:textId="120B1CDD" w:rsidR="000D3951" w:rsidRPr="00F52061" w:rsidRDefault="000D3951" w:rsidP="000D3951">
      <w:pPr>
        <w:pStyle w:val="Default"/>
        <w:pBdr>
          <w:bottom w:val="single" w:sz="4" w:space="1" w:color="auto"/>
        </w:pBdr>
        <w:rPr>
          <w:b/>
          <w:bCs/>
          <w:color w:val="718F25"/>
          <w:sz w:val="28"/>
          <w:szCs w:val="28"/>
        </w:rPr>
      </w:pPr>
      <w:r w:rsidRPr="00F52061">
        <w:rPr>
          <w:b/>
          <w:bCs/>
          <w:color w:val="718F25"/>
          <w:sz w:val="28"/>
          <w:szCs w:val="28"/>
        </w:rPr>
        <w:t>Aufgabenverteilung und -delegation</w:t>
      </w:r>
    </w:p>
    <w:p w14:paraId="638C4952" w14:textId="77777777" w:rsidR="000D3951" w:rsidRDefault="000D3951" w:rsidP="000D3951">
      <w:pPr>
        <w:pStyle w:val="Default"/>
      </w:pPr>
      <w:r>
        <w:t>Was macht welcher Vorstand?</w:t>
      </w:r>
    </w:p>
    <w:p w14:paraId="17E5C58E" w14:textId="77777777" w:rsidR="000D3951" w:rsidRDefault="000D3951" w:rsidP="000D3951">
      <w:pPr>
        <w:pStyle w:val="Default"/>
      </w:pPr>
      <w:r>
        <w:t>Welche Aufgaben übernehmen bezahlte Kräfte?</w:t>
      </w:r>
    </w:p>
    <w:p w14:paraId="3F66BDCD" w14:textId="5EF81499" w:rsidR="000D3951" w:rsidRPr="00F52061" w:rsidRDefault="000D3951" w:rsidP="00F52061">
      <w:pPr>
        <w:pStyle w:val="Default"/>
      </w:pPr>
      <w:r>
        <w:t>Welche Aufgaben werden von ehrenamtlichen Aktiven übernommen?</w:t>
      </w:r>
    </w:p>
    <w:sectPr w:rsidR="000D3951" w:rsidRPr="00F52061" w:rsidSect="004F1698">
      <w:headerReference w:type="default" r:id="rId8"/>
      <w:footerReference w:type="default" r:id="rId9"/>
      <w:pgSz w:w="11906" w:h="17338"/>
      <w:pgMar w:top="2552" w:right="1418" w:bottom="1134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F13D9" w14:textId="77777777" w:rsidR="00406698" w:rsidRDefault="00406698" w:rsidP="004F1698">
      <w:pPr>
        <w:spacing w:after="0" w:line="240" w:lineRule="auto"/>
      </w:pPr>
      <w:r>
        <w:separator/>
      </w:r>
    </w:p>
  </w:endnote>
  <w:endnote w:type="continuationSeparator" w:id="0">
    <w:p w14:paraId="0D2D7474" w14:textId="77777777" w:rsidR="00406698" w:rsidRDefault="00406698" w:rsidP="004F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ction Medium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D8134" w14:textId="27E29C68" w:rsidR="00F52061" w:rsidRPr="00F52061" w:rsidRDefault="00F52061" w:rsidP="00F52061">
    <w:pPr>
      <w:pStyle w:val="Fuzeile"/>
      <w:rPr>
        <w:rFonts w:ascii="Section Medium" w:hAnsi="Section Medium"/>
        <w:color w:val="607A20"/>
        <w:sz w:val="20"/>
        <w:szCs w:val="20"/>
      </w:rPr>
    </w:pPr>
    <w:r w:rsidRPr="0047215B">
      <w:rPr>
        <w:rFonts w:ascii="Section Medium" w:hAnsi="Section Medium"/>
        <w:color w:val="607A20"/>
        <w:sz w:val="20"/>
        <w:szCs w:val="20"/>
      </w:rPr>
      <w:t xml:space="preserve">© Netzwerk Energiewende Jetzt e.V., </w:t>
    </w:r>
    <w:proofErr w:type="spellStart"/>
    <w:r w:rsidRPr="0047215B">
      <w:rPr>
        <w:rFonts w:ascii="Section Medium" w:hAnsi="Section Medium"/>
        <w:color w:val="607A20"/>
        <w:sz w:val="20"/>
        <w:szCs w:val="20"/>
      </w:rPr>
      <w:t>Kronstraße</w:t>
    </w:r>
    <w:proofErr w:type="spellEnd"/>
    <w:r w:rsidRPr="0047215B">
      <w:rPr>
        <w:rFonts w:ascii="Section Medium" w:hAnsi="Section Medium"/>
        <w:color w:val="607A20"/>
        <w:sz w:val="20"/>
        <w:szCs w:val="20"/>
      </w:rPr>
      <w:t xml:space="preserve"> 40, 76829 Landau, www.netzwerk-energiewende-jetzt.de</w:t>
    </w:r>
    <w:r w:rsidRPr="0047215B">
      <w:rPr>
        <w:rFonts w:ascii="Section Medium" w:hAnsi="Section Medium"/>
        <w:color w:val="607A20"/>
        <w:sz w:val="20"/>
        <w:szCs w:val="20"/>
      </w:rPr>
      <w:br/>
    </w:r>
    <w:r w:rsidRPr="0047215B">
      <w:rPr>
        <w:rFonts w:ascii="Section Medium" w:hAnsi="Section Medium"/>
        <w:b/>
        <w:bCs/>
        <w:color w:val="607A20"/>
        <w:sz w:val="20"/>
        <w:szCs w:val="20"/>
      </w:rPr>
      <w:t xml:space="preserve">Kontakt: </w:t>
    </w:r>
    <w:r w:rsidRPr="0047215B">
      <w:rPr>
        <w:rFonts w:ascii="Section Medium" w:hAnsi="Section Medium"/>
        <w:color w:val="607A20"/>
        <w:sz w:val="20"/>
        <w:szCs w:val="20"/>
      </w:rPr>
      <w:t xml:space="preserve">Rainer Lange, Tel.: 01702351155 , E-Mail: lange@netzwerk-energiewende-jetzt.de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C337A" w14:textId="77777777" w:rsidR="00406698" w:rsidRDefault="00406698" w:rsidP="004F1698">
      <w:pPr>
        <w:spacing w:after="0" w:line="240" w:lineRule="auto"/>
      </w:pPr>
      <w:r>
        <w:separator/>
      </w:r>
    </w:p>
  </w:footnote>
  <w:footnote w:type="continuationSeparator" w:id="0">
    <w:p w14:paraId="30BEEFCD" w14:textId="77777777" w:rsidR="00406698" w:rsidRDefault="00406698" w:rsidP="004F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21AA" w14:textId="4B2CA4C7" w:rsidR="004F1698" w:rsidRDefault="004F169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ABA51D2" wp14:editId="4F073C60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868400" cy="1080000"/>
          <wp:effectExtent l="0" t="0" r="0" b="6350"/>
          <wp:wrapTight wrapText="bothSides">
            <wp:wrapPolygon edited="0">
              <wp:start x="0" y="0"/>
              <wp:lineTo x="0" y="21346"/>
              <wp:lineTo x="21365" y="21346"/>
              <wp:lineTo x="2136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91BD5"/>
    <w:multiLevelType w:val="multilevel"/>
    <w:tmpl w:val="9F5E5656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31822D3"/>
    <w:multiLevelType w:val="hybridMultilevel"/>
    <w:tmpl w:val="9A6D51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82D0D0B"/>
    <w:multiLevelType w:val="multilevel"/>
    <w:tmpl w:val="8D264CB8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9456198"/>
    <w:multiLevelType w:val="multilevel"/>
    <w:tmpl w:val="7DAE1F9A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EB"/>
    <w:rsid w:val="000D3951"/>
    <w:rsid w:val="00390C94"/>
    <w:rsid w:val="003C34DD"/>
    <w:rsid w:val="00406698"/>
    <w:rsid w:val="004F1698"/>
    <w:rsid w:val="00B13AC6"/>
    <w:rsid w:val="00BD5471"/>
    <w:rsid w:val="00C768EB"/>
    <w:rsid w:val="00F52061"/>
    <w:rsid w:val="00FB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F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6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F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698"/>
  </w:style>
  <w:style w:type="paragraph" w:styleId="Fuzeile">
    <w:name w:val="footer"/>
    <w:basedOn w:val="Standard"/>
    <w:link w:val="FuzeileZchn"/>
    <w:uiPriority w:val="99"/>
    <w:unhideWhenUsed/>
    <w:rsid w:val="004F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6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F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1698"/>
  </w:style>
  <w:style w:type="paragraph" w:styleId="Fuzeile">
    <w:name w:val="footer"/>
    <w:basedOn w:val="Standard"/>
    <w:link w:val="FuzeileZchn"/>
    <w:uiPriority w:val="99"/>
    <w:unhideWhenUsed/>
    <w:rsid w:val="004F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1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Lange</dc:creator>
  <cp:keywords/>
  <dc:description/>
  <cp:lastModifiedBy>Rainer</cp:lastModifiedBy>
  <cp:revision>4</cp:revision>
  <cp:lastPrinted>2020-11-27T09:14:00Z</cp:lastPrinted>
  <dcterms:created xsi:type="dcterms:W3CDTF">2020-11-26T09:52:00Z</dcterms:created>
  <dcterms:modified xsi:type="dcterms:W3CDTF">2021-03-21T17:34:00Z</dcterms:modified>
</cp:coreProperties>
</file>